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firstLine="0" w:firstLineChars="0"/>
        <w:jc w:val="both"/>
        <w:textAlignment w:val="auto"/>
        <w:rPr>
          <w:rFonts w:hint="default"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附件2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auto"/>
          <w:kern w:val="0"/>
          <w:sz w:val="32"/>
          <w:szCs w:val="32"/>
          <w:highlight w:val="none"/>
          <w:lang w:val="en-US" w:eastAsia="zh-CN" w:bidi="ar"/>
        </w:rPr>
      </w:pPr>
    </w:p>
    <w:p>
      <w:pPr>
        <w:pStyle w:val="4"/>
        <w:widowControl/>
        <w:spacing w:before="0" w:beforeAutospacing="0" w:after="0" w:afterAutospacing="0" w:line="560" w:lineRule="exact"/>
        <w:jc w:val="center"/>
        <w:rPr>
          <w:rFonts w:hint="eastAsia" w:ascii="方正小标宋简体" w:hAnsi="方正小标宋简体" w:eastAsia="方正小标宋简体" w:cs="方正小标宋简体"/>
          <w:b w:val="0"/>
          <w:bCs w:val="0"/>
          <w:kern w:val="44"/>
          <w:sz w:val="44"/>
          <w:szCs w:val="44"/>
          <w:highlight w:val="none"/>
          <w:shd w:val="clear" w:color="auto" w:fill="FFFFFF"/>
          <w:lang w:val="en-US" w:eastAsia="zh-CN" w:bidi="ar"/>
        </w:rPr>
      </w:pPr>
      <w:r>
        <w:rPr>
          <w:rFonts w:hint="eastAsia" w:ascii="方正小标宋简体" w:hAnsi="方正小标宋简体" w:eastAsia="方正小标宋简体" w:cs="方正小标宋简体"/>
          <w:b w:val="0"/>
          <w:bCs w:val="0"/>
          <w:kern w:val="44"/>
          <w:sz w:val="44"/>
          <w:szCs w:val="44"/>
          <w:highlight w:val="none"/>
          <w:shd w:val="clear" w:color="auto" w:fill="FFFFFF"/>
          <w:lang w:val="en-US" w:eastAsia="zh-CN" w:bidi="ar"/>
        </w:rPr>
        <w:t>退役军人身份证明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（安置地非天津市退役军人使用）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auto"/>
          <w:kern w:val="0"/>
          <w:sz w:val="32"/>
          <w:szCs w:val="32"/>
          <w:highlight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kern w:val="0"/>
          <w:sz w:val="32"/>
          <w:szCs w:val="32"/>
          <w:highlight w:val="none"/>
          <w:u w:val="singl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兹证明，由我地接收安置的退役军人，姓名：</w:t>
      </w:r>
      <w:r>
        <w:rPr>
          <w:rFonts w:hint="eastAsia" w:ascii="仿宋_GB2312" w:hAnsi="仿宋_GB2312" w:eastAsia="仿宋_GB2312" w:cs="仿宋_GB2312"/>
          <w:color w:val="auto"/>
          <w:kern w:val="0"/>
          <w:sz w:val="32"/>
          <w:szCs w:val="32"/>
          <w:highlight w:val="none"/>
          <w:u w:val="single"/>
          <w:lang w:val="en-US" w:eastAsia="zh-CN" w:bidi="ar"/>
        </w:rPr>
        <w:t xml:space="preserve">          </w:t>
      </w:r>
      <w:r>
        <w:rPr>
          <w:rFonts w:hint="eastAsia" w:ascii="仿宋_GB2312" w:hAnsi="仿宋_GB2312" w:eastAsia="仿宋_GB2312" w:cs="仿宋_GB2312"/>
          <w:color w:val="auto"/>
          <w:kern w:val="0"/>
          <w:sz w:val="32"/>
          <w:szCs w:val="32"/>
          <w:highlight w:val="none"/>
          <w:u w:val="none"/>
          <w:lang w:val="en-US" w:eastAsia="zh-CN" w:bidi="ar"/>
        </w:rPr>
        <w:t>，身份证号：</w:t>
      </w:r>
      <w:r>
        <w:rPr>
          <w:rFonts w:hint="eastAsia" w:ascii="仿宋_GB2312" w:hAnsi="仿宋_GB2312" w:eastAsia="仿宋_GB2312" w:cs="仿宋_GB2312"/>
          <w:color w:val="auto"/>
          <w:kern w:val="0"/>
          <w:sz w:val="32"/>
          <w:szCs w:val="32"/>
          <w:highlight w:val="none"/>
          <w:u w:val="single"/>
          <w:lang w:val="en-US" w:eastAsia="zh-CN" w:bidi="ar"/>
        </w:rPr>
        <w:t xml:space="preserve">                       </w:t>
      </w:r>
      <w:r>
        <w:rPr>
          <w:rFonts w:hint="eastAsia" w:ascii="仿宋_GB2312" w:hAnsi="仿宋_GB2312" w:eastAsia="仿宋_GB2312" w:cs="仿宋_GB2312"/>
          <w:color w:val="auto"/>
          <w:kern w:val="0"/>
          <w:sz w:val="32"/>
          <w:szCs w:val="32"/>
          <w:highlight w:val="none"/>
          <w:u w:val="none"/>
          <w:lang w:val="en-US" w:eastAsia="zh-CN" w:bidi="ar"/>
        </w:rPr>
        <w:t>，入伍时间：</w:t>
      </w:r>
      <w:r>
        <w:rPr>
          <w:rFonts w:hint="eastAsia" w:ascii="仿宋_GB2312" w:hAnsi="仿宋_GB2312" w:eastAsia="仿宋_GB2312" w:cs="仿宋_GB2312"/>
          <w:color w:val="auto"/>
          <w:kern w:val="0"/>
          <w:sz w:val="32"/>
          <w:szCs w:val="32"/>
          <w:highlight w:val="none"/>
          <w:u w:val="single"/>
          <w:lang w:val="en-US" w:eastAsia="zh-CN" w:bidi="ar"/>
        </w:rPr>
        <w:t xml:space="preserve">            </w:t>
      </w:r>
      <w:r>
        <w:rPr>
          <w:rFonts w:hint="eastAsia" w:ascii="仿宋_GB2312" w:hAnsi="仿宋_GB2312" w:eastAsia="仿宋_GB2312" w:cs="仿宋_GB2312"/>
          <w:color w:val="auto"/>
          <w:kern w:val="0"/>
          <w:sz w:val="32"/>
          <w:szCs w:val="32"/>
          <w:highlight w:val="none"/>
          <w:u w:val="none"/>
          <w:lang w:val="en-US" w:eastAsia="zh-CN" w:bidi="ar"/>
        </w:rPr>
        <w:t>，退</w:t>
      </w:r>
      <w:bookmarkStart w:id="0" w:name="_GoBack"/>
      <w:bookmarkEnd w:id="0"/>
      <w:r>
        <w:rPr>
          <w:rFonts w:hint="eastAsia" w:ascii="仿宋_GB2312" w:hAnsi="仿宋_GB2312" w:eastAsia="仿宋_GB2312" w:cs="仿宋_GB2312"/>
          <w:color w:val="auto"/>
          <w:kern w:val="0"/>
          <w:sz w:val="32"/>
          <w:szCs w:val="32"/>
          <w:highlight w:val="none"/>
          <w:u w:val="none"/>
          <w:lang w:val="en-US" w:eastAsia="zh-CN" w:bidi="ar"/>
        </w:rPr>
        <w:t>役时间：</w:t>
      </w:r>
      <w:r>
        <w:rPr>
          <w:rFonts w:hint="eastAsia" w:ascii="仿宋_GB2312" w:hAnsi="仿宋_GB2312" w:eastAsia="仿宋_GB2312" w:cs="仿宋_GB2312"/>
          <w:color w:val="auto"/>
          <w:kern w:val="0"/>
          <w:sz w:val="32"/>
          <w:szCs w:val="32"/>
          <w:highlight w:val="none"/>
          <w:u w:val="single"/>
          <w:lang w:val="en-US" w:eastAsia="zh-CN" w:bidi="ar"/>
        </w:rPr>
        <w:t xml:space="preserve">           </w:t>
      </w:r>
      <w:r>
        <w:rPr>
          <w:rFonts w:hint="eastAsia" w:ascii="仿宋_GB2312" w:hAnsi="仿宋_GB2312" w:eastAsia="仿宋_GB2312" w:cs="仿宋_GB2312"/>
          <w:color w:val="auto"/>
          <w:kern w:val="0"/>
          <w:sz w:val="32"/>
          <w:szCs w:val="32"/>
          <w:highlight w:val="none"/>
          <w:u w:val="none"/>
          <w:lang w:val="en-US" w:eastAsia="zh-CN" w:bidi="ar"/>
        </w:rPr>
        <w:t>，退役安置方式：</w:t>
      </w:r>
      <w:r>
        <w:rPr>
          <w:rFonts w:hint="eastAsia" w:ascii="仿宋_GB2312" w:hAnsi="仿宋_GB2312" w:eastAsia="仿宋_GB2312" w:cs="仿宋_GB2312"/>
          <w:color w:val="auto"/>
          <w:kern w:val="0"/>
          <w:sz w:val="32"/>
          <w:szCs w:val="32"/>
          <w:highlight w:val="none"/>
          <w:u w:val="single"/>
          <w:lang w:val="en-US" w:eastAsia="zh-CN" w:bidi="ar"/>
        </w:rPr>
        <w:t xml:space="preserve">                    </w:t>
      </w:r>
      <w:r>
        <w:rPr>
          <w:rFonts w:hint="eastAsia" w:ascii="仿宋_GB2312" w:hAnsi="仿宋_GB2312" w:eastAsia="仿宋_GB2312" w:cs="仿宋_GB2312"/>
          <w:color w:val="auto"/>
          <w:kern w:val="0"/>
          <w:sz w:val="32"/>
          <w:szCs w:val="32"/>
          <w:highlight w:val="none"/>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特此证明。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本证明仅用于退役军人本人申请天津市退役军人创业贷产品时的身份验证，不作为任何形式的担保文件。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auto"/>
          <w:kern w:val="0"/>
          <w:sz w:val="32"/>
          <w:szCs w:val="32"/>
          <w:highlight w:val="none"/>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3520" w:firstLineChars="1100"/>
        <w:jc w:val="right"/>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XXXX退役军人事务局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3840" w:firstLineChars="1200"/>
        <w:jc w:val="right"/>
        <w:textAlignment w:val="auto"/>
        <w:rPr>
          <w:rFonts w:hint="default"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 xml:space="preserve">    年  月  日</w:t>
      </w:r>
    </w:p>
    <w:p>
      <w:pPr>
        <w:tabs>
          <w:tab w:val="left" w:pos="921"/>
        </w:tabs>
        <w:bidi w:val="0"/>
        <w:jc w:val="left"/>
        <w:rPr>
          <w:rFonts w:hint="default"/>
          <w:color w:val="auto"/>
          <w:highlight w:val="none"/>
          <w:lang w:val="en-US" w:eastAsia="zh-CN"/>
        </w:rPr>
      </w:pPr>
    </w:p>
    <w:p>
      <w:pPr>
        <w:pStyle w:val="2"/>
        <w:rPr>
          <w:rFonts w:hint="default"/>
          <w:color w:val="auto"/>
          <w:highlight w:val="none"/>
          <w:lang w:val="en-US" w:eastAsia="zh-CN"/>
        </w:rPr>
      </w:pPr>
    </w:p>
    <w:p>
      <w:pPr>
        <w:rPr>
          <w:rFonts w:hint="default"/>
          <w:color w:val="auto"/>
          <w:highlight w:val="none"/>
          <w:lang w:val="en-US" w:eastAsia="zh-CN"/>
        </w:rPr>
      </w:pPr>
    </w:p>
    <w:p>
      <w:pPr>
        <w:pStyle w:val="2"/>
        <w:rPr>
          <w:rFonts w:hint="default"/>
          <w:color w:val="auto"/>
          <w:highlight w:val="none"/>
          <w:lang w:val="en-US" w:eastAsia="zh-CN"/>
        </w:rPr>
      </w:pPr>
    </w:p>
    <w:p>
      <w:pPr>
        <w:rPr>
          <w:rFonts w:hint="default"/>
          <w:color w:val="auto"/>
          <w:highlight w:val="none"/>
          <w:lang w:val="en-US" w:eastAsia="zh-CN"/>
        </w:rPr>
      </w:pPr>
    </w:p>
    <w:p>
      <w:pPr>
        <w:pStyle w:val="2"/>
        <w:rPr>
          <w:rFonts w:hint="default"/>
          <w:color w:val="auto"/>
          <w:highlight w:val="none"/>
          <w:lang w:val="en-US" w:eastAsia="zh-CN"/>
        </w:rPr>
      </w:pPr>
    </w:p>
    <w:p>
      <w:pPr>
        <w:rPr>
          <w:rFonts w:hint="default"/>
          <w:color w:val="auto"/>
          <w:highlight w:val="none"/>
          <w:lang w:val="en-US" w:eastAsia="zh-CN"/>
        </w:rPr>
      </w:pPr>
    </w:p>
    <w:p>
      <w:pPr>
        <w:pStyle w:val="2"/>
        <w:rPr>
          <w:rFonts w:hint="default" w:ascii="黑体" w:hAnsi="黑体" w:eastAsia="黑体" w:cs="黑体"/>
          <w:b w:val="0"/>
          <w:bCs/>
          <w:color w:val="auto"/>
          <w:highlight w:val="none"/>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宋体-方正超大字符集">
    <w:altName w:val="宋体"/>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8500"/>
        <w:tab w:val="left" w:pos="8505"/>
        <w:tab w:val="left" w:pos="9350"/>
        <w:tab w:val="left" w:pos="9775"/>
        <w:tab w:val="left" w:pos="10200"/>
        <w:tab w:val="left" w:pos="10625"/>
        <w:tab w:val="left" w:pos="11050"/>
        <w:tab w:val="left" w:pos="11475"/>
        <w:tab w:val="left" w:pos="11900"/>
        <w:tab w:val="left" w:pos="12325"/>
        <w:tab w:val="left" w:pos="12750"/>
        <w:tab w:val="left" w:pos="13175"/>
      </w:tabs>
      <w:ind w:right="360" w:firstLine="360"/>
      <w:jc w:val="right"/>
      <w:rPr>
        <w:rStyle w:val="9"/>
        <w:rFonts w:ascii="新宋体" w:hAnsi="新宋体" w:eastAsia="新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tabs>
                              <w:tab w:val="left" w:pos="8500"/>
                              <w:tab w:val="left" w:pos="8505"/>
                              <w:tab w:val="left" w:pos="9350"/>
                              <w:tab w:val="left" w:pos="9775"/>
                              <w:tab w:val="left" w:pos="10200"/>
                              <w:tab w:val="left" w:pos="10625"/>
                              <w:tab w:val="left" w:pos="11050"/>
                              <w:tab w:val="left" w:pos="11475"/>
                              <w:tab w:val="left" w:pos="11900"/>
                              <w:tab w:val="left" w:pos="12325"/>
                              <w:tab w:val="left" w:pos="12750"/>
                              <w:tab w:val="left" w:pos="13175"/>
                            </w:tabs>
                            <w:ind w:right="360" w:firstLine="360"/>
                            <w:jc w:val="right"/>
                            <w:rPr>
                              <w:rFonts w:hint="eastAsia" w:ascii="宋体" w:hAnsi="宋体" w:cs="宋体"/>
                              <w:sz w:val="28"/>
                              <w:szCs w:val="28"/>
                            </w:rPr>
                          </w:pPr>
                          <w:r>
                            <w:rPr>
                              <w:rStyle w:val="9"/>
                              <w:rFonts w:hint="eastAsia" w:ascii="宋体" w:hAnsi="宋体" w:eastAsia="宋体" w:cs="宋体"/>
                              <w:sz w:val="28"/>
                              <w:szCs w:val="28"/>
                            </w:rPr>
                            <w:t>-</w:t>
                          </w:r>
                          <w:r>
                            <w:rPr>
                              <w:rStyle w:val="9"/>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Arabic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Style w:val="9"/>
                              <w:rFonts w:hint="eastAsia" w:ascii="宋体" w:hAnsi="宋体" w:eastAsia="宋体" w:cs="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8"/>
                      <w:tabs>
                        <w:tab w:val="left" w:pos="8500"/>
                        <w:tab w:val="left" w:pos="8505"/>
                        <w:tab w:val="left" w:pos="9350"/>
                        <w:tab w:val="left" w:pos="9775"/>
                        <w:tab w:val="left" w:pos="10200"/>
                        <w:tab w:val="left" w:pos="10625"/>
                        <w:tab w:val="left" w:pos="11050"/>
                        <w:tab w:val="left" w:pos="11475"/>
                        <w:tab w:val="left" w:pos="11900"/>
                        <w:tab w:val="left" w:pos="12325"/>
                        <w:tab w:val="left" w:pos="12750"/>
                        <w:tab w:val="left" w:pos="13175"/>
                      </w:tabs>
                      <w:ind w:right="360" w:firstLine="360"/>
                      <w:jc w:val="right"/>
                      <w:rPr>
                        <w:rFonts w:hint="eastAsia" w:ascii="宋体" w:hAnsi="宋体" w:cs="宋体"/>
                        <w:sz w:val="28"/>
                        <w:szCs w:val="28"/>
                      </w:rPr>
                    </w:pPr>
                    <w:r>
                      <w:rPr>
                        <w:rStyle w:val="9"/>
                        <w:rFonts w:hint="eastAsia" w:ascii="宋体" w:hAnsi="宋体" w:eastAsia="宋体" w:cs="宋体"/>
                        <w:sz w:val="28"/>
                        <w:szCs w:val="28"/>
                      </w:rPr>
                      <w:t>-</w:t>
                    </w:r>
                    <w:r>
                      <w:rPr>
                        <w:rStyle w:val="9"/>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Arabic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Style w:val="9"/>
                        <w:rFonts w:hint="eastAsia" w:ascii="宋体" w:hAnsi="宋体" w:eastAsia="宋体" w:cs="宋体"/>
                        <w:sz w:val="28"/>
                        <w:szCs w:val="28"/>
                      </w:rPr>
                      <w:t>-</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9860D5"/>
    <w:rsid w:val="2D986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3"/>
    <w:basedOn w:val="1"/>
    <w:next w:val="1"/>
    <w:unhideWhenUsed/>
    <w:qFormat/>
    <w:uiPriority w:val="0"/>
    <w:pPr>
      <w:keepNext/>
      <w:keepLines/>
      <w:spacing w:line="413" w:lineRule="auto"/>
      <w:outlineLvl w:val="2"/>
    </w:pPr>
    <w:rPr>
      <w:b/>
      <w:sz w:val="32"/>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7">
    <w:name w:val="公文"/>
    <w:basedOn w:val="1"/>
    <w:qFormat/>
    <w:uiPriority w:val="0"/>
    <w:pPr>
      <w:spacing w:line="560" w:lineRule="exact"/>
      <w:ind w:firstLine="420" w:firstLineChars="200"/>
    </w:pPr>
    <w:rPr>
      <w:rFonts w:hint="eastAsia" w:ascii="仿宋_GB2312" w:hAnsi="仿宋_GB2312" w:eastAsia="仿宋_GB2312"/>
      <w:color w:val="auto"/>
      <w:sz w:val="32"/>
    </w:rPr>
  </w:style>
  <w:style w:type="paragraph" w:customStyle="1" w:styleId="8">
    <w:name w:val="页脚 Char Char"/>
    <w:basedOn w:val="1"/>
    <w:qFormat/>
    <w:uiPriority w:val="2"/>
    <w:pPr>
      <w:tabs>
        <w:tab w:val="center" w:pos="4153"/>
        <w:tab w:val="right" w:pos="8306"/>
      </w:tabs>
      <w:jc w:val="left"/>
    </w:pPr>
    <w:rPr>
      <w:sz w:val="18"/>
    </w:rPr>
  </w:style>
  <w:style w:type="character" w:customStyle="1" w:styleId="9">
    <w:name w:val="页码 Char"/>
    <w:basedOn w:val="5"/>
    <w:qFormat/>
    <w:uiPriority w:val="2"/>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2025-07-31T10:05:00Z</dcterms:created>
  <dc:creator>user</dc:creator>
  <cp:lastModifiedBy>user</cp:lastModifiedBy>
  <dcterms:modified xsi:type="dcterms:W3CDTF">2025-07-31T10:05:25Z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