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ind w:left="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jc w:val="center"/>
        <w:rPr>
          <w:rFonts w:hint="eastAsia"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相关资质材料说明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 w:firstLineChars="200"/>
        <w:rPr>
          <w:rFonts w:hint="eastAsia" w:ascii="仿宋_GB2312" w:eastAsia="仿宋_GB2312"/>
          <w:b w:val="0"/>
          <w:szCs w:val="32"/>
        </w:rPr>
      </w:pPr>
      <w:r>
        <w:rPr>
          <w:rFonts w:ascii="仿宋_GB2312" w:eastAsia="仿宋_GB2312"/>
          <w:b w:val="0"/>
          <w:szCs w:val="32"/>
        </w:rPr>
        <w:t>1.</w:t>
      </w:r>
      <w:r>
        <w:rPr>
          <w:rFonts w:hint="eastAsia" w:ascii="仿宋_GB2312" w:eastAsia="仿宋_GB2312"/>
          <w:b w:val="0"/>
          <w:szCs w:val="32"/>
        </w:rPr>
        <w:t>相关资质材料是指：对照退役军人就业创业导师选拔范围，提供能够体现在本行业、本项目、本专业、本领域等范围取得的成就、成果、表彰等相应的证明材料。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2.相关证明材料需加盖单位公章。</w:t>
      </w:r>
    </w:p>
    <w:p>
      <w:bookmarkStart w:id="0" w:name="_GoBack"/>
      <w:bookmarkEnd w:id="0"/>
    </w:p>
    <w:sectPr>
      <w:pgSz w:w="11906" w:h="16838"/>
      <w:pgMar w:top="1871" w:right="1474" w:bottom="1417" w:left="1587" w:header="851" w:footer="992" w:gutter="0"/>
      <w:pgNumType w:fmt="numberInDash" w:chapStyle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2189F"/>
    <w:rsid w:val="15C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Calibri" w:hAnsi="Calibri" w:eastAsia="宋体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2021-07-20T03:53:00Z</dcterms:created>
  <dc:creator>大琳</dc:creator>
  <cp:lastModifiedBy>大琳</cp:lastModifiedBy>
  <dcterms:modified xsi:type="dcterms:W3CDTF">2021-07-20T03:53:30Z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717E4361E4A248E599E9D3C87EDD2DD1</vt:lpwstr>
  </property>
</Properties>
</file>